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shd w:fill="auto" w:val="clear"/>
        <w:ind w:left="0" w:firstLine="0"/>
        <w:rPr>
          <w:sz w:val="36"/>
          <w:szCs w:val="36"/>
        </w:rPr>
      </w:pPr>
      <w:bookmarkStart w:colFirst="0" w:colLast="0" w:name="_i55ulol4erge" w:id="0"/>
      <w:bookmarkEnd w:id="0"/>
      <w:r w:rsidDel="00000000" w:rsidR="00000000" w:rsidRPr="00000000">
        <w:rPr/>
        <w:drawing>
          <wp:inline distB="114300" distT="114300" distL="114300" distR="114300">
            <wp:extent cx="3409950" cy="9144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409950" cy="914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1"/>
        <w:pageBreakBefore w:val="0"/>
        <w:rPr/>
      </w:pPr>
      <w:bookmarkStart w:colFirst="0" w:colLast="0" w:name="_30j0zll" w:id="1"/>
      <w:bookmarkEnd w:id="1"/>
      <w:r w:rsidDel="00000000" w:rsidR="00000000" w:rsidRPr="00000000">
        <w:rPr>
          <w:rtl w:val="0"/>
        </w:rPr>
        <w:t xml:space="preserve">Stage Manager/Hand Checklist</w:t>
      </w:r>
    </w:p>
    <w:p w:rsidR="00000000" w:rsidDel="00000000" w:rsidP="00000000" w:rsidRDefault="00000000" w:rsidRPr="00000000" w14:paraId="00000004">
      <w:pPr>
        <w:pStyle w:val="Heading3"/>
        <w:pageBreakBefore w:val="0"/>
        <w:jc w:val="center"/>
        <w:rPr/>
      </w:pPr>
      <w:bookmarkStart w:colFirst="0" w:colLast="0" w:name="_1fob9te" w:id="2"/>
      <w:bookmarkEnd w:id="2"/>
      <w:r w:rsidDel="00000000" w:rsidR="00000000" w:rsidRPr="00000000">
        <w:rPr>
          <w:rtl w:val="0"/>
        </w:rPr>
        <w:t xml:space="preserve">A guideline for you weekend experience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2"/>
        <w:pageBreakBefore w:val="0"/>
        <w:rPr/>
      </w:pPr>
      <w:bookmarkStart w:colFirst="0" w:colLast="0" w:name="_3znysh7" w:id="3"/>
      <w:bookmarkEnd w:id="3"/>
      <w:r w:rsidDel="00000000" w:rsidR="00000000" w:rsidRPr="00000000">
        <w:rPr>
          <w:rtl w:val="0"/>
        </w:rPr>
        <w:t xml:space="preserve">Pre-Rehearsal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434343"/>
        </w:rPr>
      </w:pPr>
      <w:r w:rsidDel="00000000" w:rsidR="00000000" w:rsidRPr="00000000">
        <w:rPr>
          <w:color w:val="434343"/>
          <w:rtl w:val="0"/>
        </w:rPr>
        <w:tab/>
        <w:tab/>
        <w:tab/>
        <w:tab/>
        <w:tab/>
        <w:tab/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3"/>
        </w:numPr>
        <w:ind w:left="720" w:hanging="360"/>
        <w:rPr>
          <w:color w:val="434343"/>
          <w:sz w:val="20"/>
          <w:szCs w:val="20"/>
        </w:rPr>
      </w:pPr>
      <w:r w:rsidDel="00000000" w:rsidR="00000000" w:rsidRPr="00000000">
        <w:rPr>
          <w:rtl w:val="0"/>
        </w:rPr>
        <w:t xml:space="preserve">Clean stage of any trash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Straighten up backstage areas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Mark Vocal Positions with Lighting Director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Check MDG fluid levels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Check C02 Levels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color w:val="434343"/>
          <w:sz w:val="20"/>
          <w:szCs w:val="20"/>
        </w:rPr>
      </w:pPr>
      <w:r w:rsidDel="00000000" w:rsidR="00000000" w:rsidRPr="00000000">
        <w:rPr>
          <w:color w:val="434343"/>
          <w:sz w:val="20"/>
          <w:szCs w:val="20"/>
          <w:rtl w:val="0"/>
        </w:rPr>
        <w:t xml:space="preserve">Review Planning Center Setlist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Style w:val="Heading2"/>
        <w:pageBreakBefore w:val="0"/>
        <w:rPr/>
      </w:pPr>
      <w:bookmarkStart w:colFirst="0" w:colLast="0" w:name="_2et92p0" w:id="4"/>
      <w:bookmarkEnd w:id="4"/>
      <w:r w:rsidDel="00000000" w:rsidR="00000000" w:rsidRPr="00000000">
        <w:rPr>
          <w:rtl w:val="0"/>
        </w:rPr>
        <w:t xml:space="preserve">Rehearsal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434343"/>
        </w:rPr>
      </w:pPr>
      <w:r w:rsidDel="00000000" w:rsidR="00000000" w:rsidRPr="00000000">
        <w:rPr>
          <w:color w:val="434343"/>
          <w:rtl w:val="0"/>
        </w:rPr>
        <w:tab/>
        <w:tab/>
        <w:tab/>
        <w:tab/>
        <w:tab/>
        <w:tab/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color w:val="434343"/>
          <w:sz w:val="20"/>
          <w:szCs w:val="20"/>
        </w:rPr>
      </w:pPr>
      <w:r w:rsidDel="00000000" w:rsidR="00000000" w:rsidRPr="00000000">
        <w:rPr>
          <w:color w:val="434343"/>
          <w:sz w:val="20"/>
          <w:szCs w:val="20"/>
          <w:rtl w:val="0"/>
        </w:rPr>
        <w:t xml:space="preserve">Follow </w:t>
      </w:r>
      <w:r w:rsidDel="00000000" w:rsidR="00000000" w:rsidRPr="00000000">
        <w:rPr>
          <w:rtl w:val="0"/>
        </w:rPr>
        <w:t xml:space="preserve">Producer’s</w:t>
      </w:r>
      <w:r w:rsidDel="00000000" w:rsidR="00000000" w:rsidRPr="00000000">
        <w:rPr>
          <w:color w:val="434343"/>
          <w:sz w:val="20"/>
          <w:szCs w:val="20"/>
          <w:rtl w:val="0"/>
        </w:rPr>
        <w:t xml:space="preserve"> cues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color w:val="434343"/>
          <w:sz w:val="20"/>
          <w:szCs w:val="20"/>
        </w:rPr>
      </w:pPr>
      <w:r w:rsidDel="00000000" w:rsidR="00000000" w:rsidRPr="00000000">
        <w:rPr>
          <w:color w:val="434343"/>
          <w:sz w:val="20"/>
          <w:szCs w:val="20"/>
          <w:rtl w:val="0"/>
        </w:rPr>
        <w:t xml:space="preserve">Be aware during the entire rehearsal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Clear Stage after rehearsal finishes of all of the following: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Water bottles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Guitar stands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Trash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Extra cables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Sweep entire stage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Prep speaking podium stage left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Fill communion bucket for band members</w:t>
      </w:r>
      <w:r w:rsidDel="00000000" w:rsidR="00000000" w:rsidRPr="00000000">
        <w:rPr>
          <w:i w:val="1"/>
          <w:rtl w:val="0"/>
        </w:rPr>
        <w:t xml:space="preserve"> (if necessary)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Style w:val="Heading2"/>
        <w:pageBreakBefore w:val="0"/>
        <w:rPr/>
      </w:pPr>
      <w:bookmarkStart w:colFirst="0" w:colLast="0" w:name="_tyjcwt" w:id="5"/>
      <w:bookmarkEnd w:id="5"/>
      <w:r w:rsidDel="00000000" w:rsidR="00000000" w:rsidRPr="00000000">
        <w:rPr>
          <w:rtl w:val="0"/>
        </w:rPr>
        <w:t xml:space="preserve">Service</w:t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434343"/>
        </w:rPr>
      </w:pPr>
      <w:r w:rsidDel="00000000" w:rsidR="00000000" w:rsidRPr="00000000">
        <w:rPr>
          <w:color w:val="434343"/>
          <w:rtl w:val="0"/>
        </w:rPr>
        <w:tab/>
        <w:tab/>
        <w:tab/>
        <w:tab/>
        <w:tab/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color w:val="434343"/>
          <w:sz w:val="20"/>
          <w:szCs w:val="20"/>
        </w:rPr>
      </w:pPr>
      <w:r w:rsidDel="00000000" w:rsidR="00000000" w:rsidRPr="00000000">
        <w:rPr>
          <w:color w:val="434343"/>
          <w:sz w:val="20"/>
          <w:szCs w:val="20"/>
          <w:rtl w:val="0"/>
        </w:rPr>
        <w:t xml:space="preserve">Check in with </w:t>
      </w:r>
      <w:r w:rsidDel="00000000" w:rsidR="00000000" w:rsidRPr="00000000">
        <w:rPr>
          <w:rtl w:val="0"/>
        </w:rPr>
        <w:t xml:space="preserve">Producer</w:t>
      </w:r>
      <w:r w:rsidDel="00000000" w:rsidR="00000000" w:rsidRPr="00000000">
        <w:rPr>
          <w:color w:val="434343"/>
          <w:sz w:val="20"/>
          <w:szCs w:val="20"/>
          <w:rtl w:val="0"/>
        </w:rPr>
        <w:t xml:space="preserve"> + Lighting Director </w:t>
      </w:r>
      <w:r w:rsidDel="00000000" w:rsidR="00000000" w:rsidRPr="00000000">
        <w:rPr>
          <w:rtl w:val="0"/>
        </w:rPr>
        <w:t xml:space="preserve">10</w:t>
      </w:r>
      <w:r w:rsidDel="00000000" w:rsidR="00000000" w:rsidRPr="00000000">
        <w:rPr>
          <w:color w:val="434343"/>
          <w:sz w:val="20"/>
          <w:szCs w:val="20"/>
          <w:rtl w:val="0"/>
        </w:rPr>
        <w:t xml:space="preserve"> minutes prior to service in position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color w:val="434343"/>
          <w:sz w:val="20"/>
          <w:szCs w:val="20"/>
        </w:rPr>
      </w:pPr>
      <w:r w:rsidDel="00000000" w:rsidR="00000000" w:rsidRPr="00000000">
        <w:rPr>
          <w:color w:val="434343"/>
          <w:sz w:val="20"/>
          <w:szCs w:val="20"/>
          <w:rtl w:val="0"/>
        </w:rPr>
        <w:t xml:space="preserve">Follow </w:t>
      </w:r>
      <w:r w:rsidDel="00000000" w:rsidR="00000000" w:rsidRPr="00000000">
        <w:rPr>
          <w:rtl w:val="0"/>
        </w:rPr>
        <w:t xml:space="preserve">the Setlist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Style w:val="Heading2"/>
        <w:pageBreakBefore w:val="0"/>
        <w:rPr/>
      </w:pPr>
      <w:bookmarkStart w:colFirst="0" w:colLast="0" w:name="_3dy6vkm" w:id="6"/>
      <w:bookmarkEnd w:id="6"/>
      <w:r w:rsidDel="00000000" w:rsidR="00000000" w:rsidRPr="00000000">
        <w:rPr>
          <w:rtl w:val="0"/>
        </w:rPr>
        <w:t xml:space="preserve">Following First Service</w:t>
      </w:r>
    </w:p>
    <w:p w:rsidR="00000000" w:rsidDel="00000000" w:rsidP="00000000" w:rsidRDefault="00000000" w:rsidRPr="00000000" w14:paraId="0000002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434343"/>
          <w:sz w:val="20"/>
          <w:szCs w:val="20"/>
        </w:rPr>
      </w:pPr>
      <w:r w:rsidDel="00000000" w:rsidR="00000000" w:rsidRPr="00000000">
        <w:rPr>
          <w:color w:val="434343"/>
          <w:sz w:val="20"/>
          <w:szCs w:val="20"/>
          <w:rtl w:val="0"/>
        </w:rPr>
        <w:t xml:space="preserve">1. Report to the </w:t>
      </w:r>
      <w:r w:rsidDel="00000000" w:rsidR="00000000" w:rsidRPr="00000000">
        <w:rPr>
          <w:rtl w:val="0"/>
        </w:rPr>
        <w:t xml:space="preserve">Green Room at 10:30am to meet with the Producer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Style w:val="Heading2"/>
        <w:pageBreakBefore w:val="0"/>
        <w:rPr/>
      </w:pPr>
      <w:bookmarkStart w:colFirst="0" w:colLast="0" w:name="_1t3h5sf" w:id="7"/>
      <w:bookmarkEnd w:id="7"/>
      <w:r w:rsidDel="00000000" w:rsidR="00000000" w:rsidRPr="00000000">
        <w:rPr>
          <w:rtl w:val="0"/>
        </w:rPr>
        <w:t xml:space="preserve">Following Last Service</w:t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color w:val="434343"/>
          <w:sz w:val="20"/>
          <w:szCs w:val="20"/>
        </w:rPr>
      </w:pPr>
      <w:r w:rsidDel="00000000" w:rsidR="00000000" w:rsidRPr="00000000">
        <w:rPr>
          <w:color w:val="434343"/>
          <w:sz w:val="20"/>
          <w:szCs w:val="20"/>
          <w:rtl w:val="0"/>
        </w:rPr>
        <w:t xml:space="preserve">Check with </w:t>
      </w:r>
      <w:r w:rsidDel="00000000" w:rsidR="00000000" w:rsidRPr="00000000">
        <w:rPr>
          <w:rtl w:val="0"/>
        </w:rPr>
        <w:t xml:space="preserve">Producer</w:t>
      </w:r>
      <w:r w:rsidDel="00000000" w:rsidR="00000000" w:rsidRPr="00000000">
        <w:rPr>
          <w:color w:val="434343"/>
          <w:sz w:val="20"/>
          <w:szCs w:val="20"/>
          <w:rtl w:val="0"/>
        </w:rPr>
        <w:t xml:space="preserve"> for any suggestions </w:t>
      </w:r>
      <w:r w:rsidDel="00000000" w:rsidR="00000000" w:rsidRPr="00000000">
        <w:rPr>
          <w:rtl w:val="0"/>
        </w:rPr>
        <w:t xml:space="preserve">on how to improve for next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color w:val="434343"/>
          <w:sz w:val="20"/>
          <w:szCs w:val="20"/>
        </w:rPr>
      </w:pPr>
      <w:r w:rsidDel="00000000" w:rsidR="00000000" w:rsidRPr="00000000">
        <w:rPr>
          <w:color w:val="434343"/>
          <w:sz w:val="20"/>
          <w:szCs w:val="20"/>
          <w:rtl w:val="0"/>
        </w:rPr>
        <w:t xml:space="preserve">Wrap up Clear Com headset </w:t>
      </w:r>
      <w:r w:rsidDel="00000000" w:rsidR="00000000" w:rsidRPr="00000000">
        <w:rPr>
          <w:rtl w:val="0"/>
        </w:rPr>
        <w:t xml:space="preserve">(correctly) and return beltpack to FOH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color w:val="434343"/>
          <w:sz w:val="20"/>
          <w:szCs w:val="20"/>
        </w:rPr>
      </w:pPr>
      <w:r w:rsidDel="00000000" w:rsidR="00000000" w:rsidRPr="00000000">
        <w:rPr>
          <w:color w:val="434343"/>
          <w:sz w:val="20"/>
          <w:szCs w:val="20"/>
          <w:rtl w:val="0"/>
        </w:rPr>
        <w:t xml:space="preserve">Clean up around </w:t>
      </w:r>
      <w:r w:rsidDel="00000000" w:rsidR="00000000" w:rsidRPr="00000000">
        <w:rPr>
          <w:rtl w:val="0"/>
        </w:rPr>
        <w:t xml:space="preserve">Backstage</w:t>
      </w:r>
      <w:r w:rsidDel="00000000" w:rsidR="00000000" w:rsidRPr="00000000">
        <w:rPr>
          <w:color w:val="434343"/>
          <w:sz w:val="20"/>
          <w:szCs w:val="20"/>
          <w:rtl w:val="0"/>
        </w:rPr>
        <w:t xml:space="preserve"> area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color w:val="434343"/>
          <w:sz w:val="20"/>
          <w:szCs w:val="20"/>
        </w:rPr>
      </w:pPr>
      <w:r w:rsidDel="00000000" w:rsidR="00000000" w:rsidRPr="00000000">
        <w:rPr>
          <w:color w:val="434343"/>
          <w:sz w:val="20"/>
          <w:szCs w:val="20"/>
          <w:rtl w:val="0"/>
        </w:rPr>
        <w:t xml:space="preserve">Throw away trash, water bottles and old tech sheets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color w:val="434343"/>
        <w:lang w:val="en"/>
      </w:rPr>
    </w:rPrDefault>
    <w:pPrDefault>
      <w:pPr>
        <w:spacing w:line="276" w:lineRule="auto"/>
        <w:ind w:left="720" w:hanging="36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jc w:val="center"/>
    </w:pPr>
    <w:rPr>
      <w:b w:val="1"/>
      <w:color w:val="434343"/>
      <w:sz w:val="36"/>
      <w:szCs w:val="36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</w:pPr>
    <w:rPr>
      <w:b w:val="1"/>
      <w:color w:val="434343"/>
      <w:sz w:val="24"/>
      <w:szCs w:val="24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jc w:val="center"/>
    </w:pPr>
    <w:rPr>
      <w:i w:val="1"/>
      <w:color w:val="29aac5"/>
      <w:sz w:val="20"/>
      <w:szCs w:val="20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